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5C" w:rsidRPr="00C47407" w:rsidRDefault="00537B5C" w:rsidP="00691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Výpis uznesení zo zasadnutia</w:t>
      </w:r>
      <w:r w:rsidRPr="00C47407">
        <w:rPr>
          <w:rFonts w:ascii="Times New Roman" w:hAnsi="Times New Roman" w:cs="Times New Roman"/>
          <w:b/>
          <w:sz w:val="28"/>
          <w:szCs w:val="28"/>
        </w:rPr>
        <w:t xml:space="preserve"> Obecného zastupiteľstva</w:t>
      </w:r>
    </w:p>
    <w:p w:rsidR="00537B5C" w:rsidRDefault="00537B5C" w:rsidP="00537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407">
        <w:rPr>
          <w:rFonts w:ascii="Times New Roman" w:hAnsi="Times New Roman" w:cs="Times New Roman"/>
          <w:b/>
          <w:sz w:val="28"/>
          <w:szCs w:val="28"/>
        </w:rPr>
        <w:t>ob</w:t>
      </w:r>
      <w:r>
        <w:rPr>
          <w:rFonts w:ascii="Times New Roman" w:hAnsi="Times New Roman" w:cs="Times New Roman"/>
          <w:b/>
          <w:sz w:val="28"/>
          <w:szCs w:val="28"/>
        </w:rPr>
        <w:t>ce Súľov-Hradná zo</w:t>
      </w:r>
      <w:r w:rsidR="001009B5">
        <w:rPr>
          <w:rFonts w:ascii="Times New Roman" w:hAnsi="Times New Roman" w:cs="Times New Roman"/>
          <w:b/>
          <w:sz w:val="28"/>
          <w:szCs w:val="28"/>
        </w:rPr>
        <w:t xml:space="preserve"> dňa 14. 10</w:t>
      </w:r>
      <w:r w:rsidRPr="00C47407">
        <w:rPr>
          <w:rFonts w:ascii="Times New Roman" w:hAnsi="Times New Roman" w:cs="Times New Roman"/>
          <w:b/>
          <w:sz w:val="28"/>
          <w:szCs w:val="28"/>
        </w:rPr>
        <w:t>. 2</w:t>
      </w:r>
      <w:r w:rsidR="001009B5">
        <w:rPr>
          <w:rFonts w:ascii="Times New Roman" w:hAnsi="Times New Roman" w:cs="Times New Roman"/>
          <w:b/>
          <w:sz w:val="28"/>
          <w:szCs w:val="28"/>
        </w:rPr>
        <w:t xml:space="preserve">020 v MOS Súľov </w:t>
      </w:r>
      <w:r w:rsidR="00574E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B5C" w:rsidRDefault="00537B5C" w:rsidP="00BE0912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E6179" w:rsidRDefault="00BE6179" w:rsidP="00BE0912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E0912" w:rsidRDefault="001009B5" w:rsidP="00BE0912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Uznesenie č. 54</w:t>
      </w:r>
      <w:r w:rsidR="00BE091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/2020</w:t>
      </w:r>
    </w:p>
    <w:p w:rsidR="00691F24" w:rsidRDefault="001009B5" w:rsidP="009E045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OZ schvaľuje</w:t>
      </w:r>
      <w:r w:rsidR="00691F24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80083A" w:rsidRDefault="00691F24" w:rsidP="004E0D5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a/ vypracovanie geometrického plánu miestnej</w:t>
      </w:r>
      <w:r w:rsidR="00E401B8">
        <w:rPr>
          <w:rFonts w:ascii="Times New Roman" w:hAnsi="Times New Roman" w:cs="Times New Roman"/>
          <w:bCs/>
          <w:iCs/>
          <w:sz w:val="24"/>
          <w:szCs w:val="24"/>
        </w:rPr>
        <w:t xml:space="preserve"> komunikácie smer Lúčky v sume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600,00 eur</w:t>
      </w:r>
    </w:p>
    <w:p w:rsidR="0080083A" w:rsidRDefault="00691F24" w:rsidP="004E0D5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b/ úpravu rozpočtu obce na rok 2020 v časti kapitálové výdavky, ekon. kl. 717001 Realizácia novej stavby</w:t>
      </w:r>
      <w:r w:rsidR="00625246">
        <w:rPr>
          <w:rFonts w:ascii="Times New Roman" w:hAnsi="Times New Roman" w:cs="Times New Roman"/>
          <w:bCs/>
          <w:iCs/>
          <w:sz w:val="24"/>
          <w:szCs w:val="24"/>
        </w:rPr>
        <w:t xml:space="preserve"> – Rozšírenie vodovodnej siete smer Lúčky rozpočtovaných 0,00 eur navýšiť o 600,00 eur, ako zdroj krytia použiť príjem z predaja kapitálových aktív v časti kapitálové príjmy vo výške 600,00 eur</w:t>
      </w:r>
    </w:p>
    <w:p w:rsidR="004E0D54" w:rsidRPr="00C47407" w:rsidRDefault="004E0D54" w:rsidP="004E0D54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C47407">
        <w:rPr>
          <w:rFonts w:ascii="Times New Roman" w:hAnsi="Times New Roman" w:cs="Times New Roman"/>
          <w:b/>
          <w:bCs/>
          <w:iCs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722"/>
        <w:gridCol w:w="6927"/>
      </w:tblGrid>
      <w:tr w:rsidR="004E0D54" w:rsidRPr="00C47407" w:rsidTr="00475E28">
        <w:tc>
          <w:tcPr>
            <w:tcW w:w="1413" w:type="dxa"/>
          </w:tcPr>
          <w:p w:rsidR="004E0D54" w:rsidRPr="00C47407" w:rsidRDefault="004E0D54" w:rsidP="00475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4E0D54" w:rsidRPr="00C47407" w:rsidRDefault="004E0D54" w:rsidP="00475E28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6927" w:type="dxa"/>
          </w:tcPr>
          <w:p w:rsidR="004E0D54" w:rsidRPr="00C47407" w:rsidRDefault="004E0D54" w:rsidP="00475E28">
            <w:pPr>
              <w:jc w:val="center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Mená poslancov</w:t>
            </w:r>
          </w:p>
        </w:tc>
      </w:tr>
      <w:tr w:rsidR="004E0D54" w:rsidRPr="00C47407" w:rsidTr="00475E28">
        <w:tc>
          <w:tcPr>
            <w:tcW w:w="1413" w:type="dxa"/>
          </w:tcPr>
          <w:p w:rsidR="004E0D54" w:rsidRPr="00C47407" w:rsidRDefault="004E0D54" w:rsidP="00475E28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Za:</w:t>
            </w:r>
          </w:p>
        </w:tc>
        <w:tc>
          <w:tcPr>
            <w:tcW w:w="722" w:type="dxa"/>
          </w:tcPr>
          <w:p w:rsidR="004E0D54" w:rsidRPr="00625246" w:rsidRDefault="00625246" w:rsidP="00475E28">
            <w:pPr>
              <w:jc w:val="both"/>
              <w:rPr>
                <w:rFonts w:ascii="Times New Roman" w:hAnsi="Times New Roman" w:cs="Times New Roman"/>
              </w:rPr>
            </w:pPr>
            <w:r w:rsidRPr="006252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27" w:type="dxa"/>
          </w:tcPr>
          <w:p w:rsidR="004E0D54" w:rsidRPr="00625246" w:rsidRDefault="00625246" w:rsidP="004B3B8A">
            <w:pPr>
              <w:jc w:val="center"/>
              <w:rPr>
                <w:rFonts w:ascii="Times New Roman" w:hAnsi="Times New Roman" w:cs="Times New Roman"/>
              </w:rPr>
            </w:pPr>
            <w:r w:rsidRPr="00625246">
              <w:rPr>
                <w:rFonts w:ascii="Times New Roman" w:hAnsi="Times New Roman" w:cs="Times New Roman"/>
              </w:rPr>
              <w:t xml:space="preserve">Ondrej Danížek, Peter Búšovský, Ing. Ľubomír Baláž, Rudolf Tvrdý, </w:t>
            </w:r>
          </w:p>
          <w:p w:rsidR="00625246" w:rsidRPr="00625246" w:rsidRDefault="00625246" w:rsidP="004B3B8A">
            <w:pPr>
              <w:jc w:val="center"/>
              <w:rPr>
                <w:rFonts w:ascii="Times New Roman" w:hAnsi="Times New Roman" w:cs="Times New Roman"/>
              </w:rPr>
            </w:pPr>
            <w:r w:rsidRPr="00625246">
              <w:rPr>
                <w:rFonts w:ascii="Times New Roman" w:hAnsi="Times New Roman" w:cs="Times New Roman"/>
              </w:rPr>
              <w:t>Radovan Búšovský, Richard Kereš, Ing. arch. Andrej Smatana</w:t>
            </w:r>
          </w:p>
        </w:tc>
      </w:tr>
      <w:tr w:rsidR="004E0D54" w:rsidRPr="00C47407" w:rsidTr="00475E28">
        <w:tc>
          <w:tcPr>
            <w:tcW w:w="1413" w:type="dxa"/>
          </w:tcPr>
          <w:p w:rsidR="004E0D54" w:rsidRPr="00C47407" w:rsidRDefault="004E0D54" w:rsidP="00475E28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Proti:</w:t>
            </w:r>
          </w:p>
        </w:tc>
        <w:tc>
          <w:tcPr>
            <w:tcW w:w="722" w:type="dxa"/>
          </w:tcPr>
          <w:p w:rsidR="004E0D54" w:rsidRPr="00625246" w:rsidRDefault="004E0D54" w:rsidP="00475E28">
            <w:pPr>
              <w:jc w:val="both"/>
              <w:rPr>
                <w:rFonts w:ascii="Times New Roman" w:hAnsi="Times New Roman" w:cs="Times New Roman"/>
              </w:rPr>
            </w:pPr>
            <w:r w:rsidRPr="006252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7" w:type="dxa"/>
          </w:tcPr>
          <w:p w:rsidR="004E0D54" w:rsidRPr="00625246" w:rsidRDefault="004E0D54" w:rsidP="00475E28">
            <w:pPr>
              <w:jc w:val="center"/>
              <w:rPr>
                <w:rFonts w:ascii="Times New Roman" w:hAnsi="Times New Roman" w:cs="Times New Roman"/>
              </w:rPr>
            </w:pPr>
            <w:r w:rsidRPr="00625246">
              <w:rPr>
                <w:rFonts w:ascii="Times New Roman" w:hAnsi="Times New Roman" w:cs="Times New Roman"/>
              </w:rPr>
              <w:t>-</w:t>
            </w:r>
          </w:p>
        </w:tc>
      </w:tr>
      <w:tr w:rsidR="004E0D54" w:rsidRPr="00C47407" w:rsidTr="00475E28">
        <w:tc>
          <w:tcPr>
            <w:tcW w:w="1413" w:type="dxa"/>
          </w:tcPr>
          <w:p w:rsidR="004E0D54" w:rsidRPr="00C47407" w:rsidRDefault="004E0D54" w:rsidP="00475E28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Zdržal sa:</w:t>
            </w:r>
          </w:p>
        </w:tc>
        <w:tc>
          <w:tcPr>
            <w:tcW w:w="722" w:type="dxa"/>
          </w:tcPr>
          <w:p w:rsidR="004E0D54" w:rsidRPr="00625246" w:rsidRDefault="004E0D54" w:rsidP="00475E28">
            <w:pPr>
              <w:jc w:val="both"/>
              <w:rPr>
                <w:rFonts w:ascii="Times New Roman" w:hAnsi="Times New Roman" w:cs="Times New Roman"/>
              </w:rPr>
            </w:pPr>
            <w:r w:rsidRPr="006252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7" w:type="dxa"/>
          </w:tcPr>
          <w:p w:rsidR="004E0D54" w:rsidRPr="00625246" w:rsidRDefault="004E0D54" w:rsidP="00475E28">
            <w:pPr>
              <w:jc w:val="center"/>
              <w:rPr>
                <w:rFonts w:ascii="Times New Roman" w:hAnsi="Times New Roman" w:cs="Times New Roman"/>
              </w:rPr>
            </w:pPr>
            <w:r w:rsidRPr="00625246">
              <w:rPr>
                <w:rFonts w:ascii="Times New Roman" w:hAnsi="Times New Roman" w:cs="Times New Roman"/>
              </w:rPr>
              <w:t>-</w:t>
            </w:r>
          </w:p>
        </w:tc>
      </w:tr>
      <w:tr w:rsidR="004E0D54" w:rsidRPr="00C47407" w:rsidTr="00475E28">
        <w:tc>
          <w:tcPr>
            <w:tcW w:w="1413" w:type="dxa"/>
          </w:tcPr>
          <w:p w:rsidR="004E0D54" w:rsidRPr="00C47407" w:rsidRDefault="004E0D54" w:rsidP="00475E28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Neprítomní:</w:t>
            </w:r>
          </w:p>
        </w:tc>
        <w:tc>
          <w:tcPr>
            <w:tcW w:w="722" w:type="dxa"/>
          </w:tcPr>
          <w:p w:rsidR="004E0D54" w:rsidRPr="00625246" w:rsidRDefault="0080083A" w:rsidP="00475E28">
            <w:pPr>
              <w:jc w:val="both"/>
              <w:rPr>
                <w:rFonts w:ascii="Times New Roman" w:hAnsi="Times New Roman" w:cs="Times New Roman"/>
              </w:rPr>
            </w:pPr>
            <w:r w:rsidRPr="006252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7" w:type="dxa"/>
          </w:tcPr>
          <w:p w:rsidR="004E0D54" w:rsidRPr="00625246" w:rsidRDefault="0080083A" w:rsidP="00475E28">
            <w:pPr>
              <w:jc w:val="center"/>
              <w:rPr>
                <w:rFonts w:ascii="Times New Roman" w:hAnsi="Times New Roman" w:cs="Times New Roman"/>
              </w:rPr>
            </w:pPr>
            <w:r w:rsidRPr="00625246">
              <w:rPr>
                <w:rFonts w:ascii="Times New Roman" w:hAnsi="Times New Roman" w:cs="Times New Roman"/>
              </w:rPr>
              <w:t>-</w:t>
            </w:r>
          </w:p>
        </w:tc>
      </w:tr>
      <w:tr w:rsidR="004E0D54" w:rsidRPr="00C47407" w:rsidTr="00475E28">
        <w:tc>
          <w:tcPr>
            <w:tcW w:w="1413" w:type="dxa"/>
          </w:tcPr>
          <w:p w:rsidR="004E0D54" w:rsidRPr="00C47407" w:rsidRDefault="004E0D54" w:rsidP="00475E28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Nehlasovali:</w:t>
            </w:r>
          </w:p>
        </w:tc>
        <w:tc>
          <w:tcPr>
            <w:tcW w:w="722" w:type="dxa"/>
          </w:tcPr>
          <w:p w:rsidR="004E0D54" w:rsidRPr="00625246" w:rsidRDefault="004E0D54" w:rsidP="00475E28">
            <w:pPr>
              <w:jc w:val="both"/>
              <w:rPr>
                <w:rFonts w:ascii="Times New Roman" w:hAnsi="Times New Roman" w:cs="Times New Roman"/>
              </w:rPr>
            </w:pPr>
            <w:r w:rsidRPr="006252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7" w:type="dxa"/>
          </w:tcPr>
          <w:p w:rsidR="004E0D54" w:rsidRPr="00625246" w:rsidRDefault="004E0D54" w:rsidP="00475E28">
            <w:pPr>
              <w:jc w:val="center"/>
              <w:rPr>
                <w:rFonts w:ascii="Times New Roman" w:hAnsi="Times New Roman" w:cs="Times New Roman"/>
              </w:rPr>
            </w:pPr>
            <w:r w:rsidRPr="00625246">
              <w:rPr>
                <w:rFonts w:ascii="Times New Roman" w:hAnsi="Times New Roman" w:cs="Times New Roman"/>
              </w:rPr>
              <w:t>-</w:t>
            </w:r>
          </w:p>
        </w:tc>
      </w:tr>
    </w:tbl>
    <w:p w:rsidR="00BE6179" w:rsidRPr="004E0D54" w:rsidRDefault="00BE6179" w:rsidP="00BE091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E0D54" w:rsidRDefault="0080083A" w:rsidP="00BE0912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Uznesenie č. 55</w:t>
      </w:r>
      <w:r w:rsidR="004E0D5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/2020</w:t>
      </w:r>
    </w:p>
    <w:p w:rsidR="00625246" w:rsidRDefault="00625246" w:rsidP="004B3B8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OZ: </w:t>
      </w:r>
    </w:p>
    <w:p w:rsidR="00625246" w:rsidRDefault="00625246" w:rsidP="004B3B8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a/ berie na vedomie rozpočtové opatrenie starostu obce /viď príloha</w:t>
      </w:r>
      <w:r w:rsidR="007E2E17">
        <w:rPr>
          <w:rFonts w:ascii="Times New Roman" w:hAnsi="Times New Roman" w:cs="Times New Roman"/>
          <w:bCs/>
          <w:iCs/>
          <w:sz w:val="24"/>
          <w:szCs w:val="24"/>
        </w:rPr>
        <w:t xml:space="preserve"> č. 1</w:t>
      </w:r>
    </w:p>
    <w:p w:rsidR="00625246" w:rsidRDefault="00625246" w:rsidP="004B3B8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b/ schvaľuje úpravu rozpočtu obce Súľov – Hra</w:t>
      </w:r>
      <w:r w:rsidR="007E2E17">
        <w:rPr>
          <w:rFonts w:ascii="Times New Roman" w:hAnsi="Times New Roman" w:cs="Times New Roman"/>
          <w:bCs/>
          <w:iCs/>
          <w:sz w:val="24"/>
          <w:szCs w:val="24"/>
        </w:rPr>
        <w:t>dná na rok 2020 v časti výdavky</w:t>
      </w:r>
      <w:r>
        <w:rPr>
          <w:rFonts w:ascii="Times New Roman" w:hAnsi="Times New Roman" w:cs="Times New Roman"/>
          <w:bCs/>
          <w:iCs/>
          <w:sz w:val="24"/>
          <w:szCs w:val="24"/>
        </w:rPr>
        <w:t>/viď príloha</w:t>
      </w:r>
      <w:r w:rsidR="007E2E17">
        <w:rPr>
          <w:rFonts w:ascii="Times New Roman" w:hAnsi="Times New Roman" w:cs="Times New Roman"/>
          <w:bCs/>
          <w:iCs/>
          <w:sz w:val="24"/>
          <w:szCs w:val="24"/>
        </w:rPr>
        <w:t xml:space="preserve"> č.2</w:t>
      </w:r>
      <w:bookmarkStart w:id="0" w:name="_GoBack"/>
      <w:bookmarkEnd w:id="0"/>
    </w:p>
    <w:p w:rsidR="00BA1EE2" w:rsidRPr="001E6B2A" w:rsidRDefault="00BA1EE2" w:rsidP="004B3B8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6B2A">
        <w:rPr>
          <w:rFonts w:ascii="Times New Roman" w:hAnsi="Times New Roman" w:cs="Times New Roman"/>
          <w:bCs/>
          <w:iCs/>
          <w:sz w:val="24"/>
          <w:szCs w:val="24"/>
        </w:rPr>
        <w:t>Ako zdroj krytia schvaľujú použiť prebytok rozpočtu obce na rok 2020</w:t>
      </w:r>
    </w:p>
    <w:p w:rsidR="00625246" w:rsidRDefault="00625246" w:rsidP="004B3B8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c/ schvaľuje úpravu rozpočtu obce Súľov – Hradná na rok 2020 v časti bežné výdavky, stredisko </w:t>
      </w:r>
      <w:r w:rsidR="00BA1EE2">
        <w:rPr>
          <w:rFonts w:ascii="Times New Roman" w:hAnsi="Times New Roman" w:cs="Times New Roman"/>
          <w:bCs/>
          <w:iCs/>
          <w:sz w:val="24"/>
          <w:szCs w:val="24"/>
        </w:rPr>
        <w:t xml:space="preserve">07 Miestne komunikácie,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ekon. kl. </w:t>
      </w:r>
      <w:r w:rsidR="00BA1EE2">
        <w:rPr>
          <w:rFonts w:ascii="Times New Roman" w:hAnsi="Times New Roman" w:cs="Times New Roman"/>
          <w:bCs/>
          <w:iCs/>
          <w:sz w:val="24"/>
          <w:szCs w:val="24"/>
        </w:rPr>
        <w:t>635006 Údržba miestnych komunikácii rozpočtovaných 4933,00 eur navýšiť o 2000,00 eur</w:t>
      </w:r>
    </w:p>
    <w:p w:rsidR="00BA1EE2" w:rsidRPr="001E6B2A" w:rsidRDefault="00BA1EE2" w:rsidP="004B3B8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6B2A">
        <w:rPr>
          <w:rFonts w:ascii="Times New Roman" w:hAnsi="Times New Roman" w:cs="Times New Roman"/>
          <w:bCs/>
          <w:iCs/>
          <w:sz w:val="24"/>
          <w:szCs w:val="24"/>
        </w:rPr>
        <w:t>Ako zdroj krytia schvaľujú použiť prebytok rozpočtu obce na rok 2020</w:t>
      </w:r>
    </w:p>
    <w:p w:rsidR="00947FB5" w:rsidRPr="00390B9D" w:rsidRDefault="00947FB5" w:rsidP="004B3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407">
        <w:rPr>
          <w:rFonts w:ascii="Times New Roman" w:hAnsi="Times New Roman" w:cs="Times New Roman"/>
          <w:b/>
          <w:bCs/>
          <w:iCs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722"/>
        <w:gridCol w:w="6927"/>
      </w:tblGrid>
      <w:tr w:rsidR="00947FB5" w:rsidRPr="00C47407" w:rsidTr="00475E28">
        <w:tc>
          <w:tcPr>
            <w:tcW w:w="1413" w:type="dxa"/>
          </w:tcPr>
          <w:p w:rsidR="00947FB5" w:rsidRPr="00C47407" w:rsidRDefault="00947FB5" w:rsidP="00475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947FB5" w:rsidRPr="00C47407" w:rsidRDefault="00947FB5" w:rsidP="00475E28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6927" w:type="dxa"/>
          </w:tcPr>
          <w:p w:rsidR="00947FB5" w:rsidRPr="00C47407" w:rsidRDefault="00947FB5" w:rsidP="00475E28">
            <w:pPr>
              <w:jc w:val="center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Mená poslancov</w:t>
            </w:r>
          </w:p>
        </w:tc>
      </w:tr>
      <w:tr w:rsidR="00947FB5" w:rsidRPr="00C47407" w:rsidTr="00475E28">
        <w:tc>
          <w:tcPr>
            <w:tcW w:w="1413" w:type="dxa"/>
          </w:tcPr>
          <w:p w:rsidR="00947FB5" w:rsidRPr="00C47407" w:rsidRDefault="00947FB5" w:rsidP="00475E28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Za:</w:t>
            </w:r>
          </w:p>
        </w:tc>
        <w:tc>
          <w:tcPr>
            <w:tcW w:w="722" w:type="dxa"/>
          </w:tcPr>
          <w:p w:rsidR="00947FB5" w:rsidRPr="00C47407" w:rsidRDefault="00E401B8" w:rsidP="0047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27" w:type="dxa"/>
          </w:tcPr>
          <w:p w:rsidR="00E401B8" w:rsidRPr="00625246" w:rsidRDefault="00E401B8" w:rsidP="00E401B8">
            <w:pPr>
              <w:jc w:val="center"/>
              <w:rPr>
                <w:rFonts w:ascii="Times New Roman" w:hAnsi="Times New Roman" w:cs="Times New Roman"/>
              </w:rPr>
            </w:pPr>
            <w:r w:rsidRPr="00625246">
              <w:rPr>
                <w:rFonts w:ascii="Times New Roman" w:hAnsi="Times New Roman" w:cs="Times New Roman"/>
              </w:rPr>
              <w:t xml:space="preserve">Ondrej Danížek, Peter Búšovský, Ing. Ľubomír Baláž, Rudolf Tvrdý, </w:t>
            </w:r>
          </w:p>
          <w:p w:rsidR="00947FB5" w:rsidRPr="0080083A" w:rsidRDefault="00E401B8" w:rsidP="00E40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246">
              <w:rPr>
                <w:rFonts w:ascii="Times New Roman" w:hAnsi="Times New Roman" w:cs="Times New Roman"/>
              </w:rPr>
              <w:t>Radovan Búšovský, Richard Kereš, Ing. arch. Andrej Smatana</w:t>
            </w:r>
          </w:p>
        </w:tc>
      </w:tr>
      <w:tr w:rsidR="00947FB5" w:rsidRPr="00C47407" w:rsidTr="00475E28">
        <w:tc>
          <w:tcPr>
            <w:tcW w:w="1413" w:type="dxa"/>
          </w:tcPr>
          <w:p w:rsidR="00947FB5" w:rsidRPr="00C47407" w:rsidRDefault="00947FB5" w:rsidP="00475E28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Proti:</w:t>
            </w:r>
          </w:p>
        </w:tc>
        <w:tc>
          <w:tcPr>
            <w:tcW w:w="722" w:type="dxa"/>
          </w:tcPr>
          <w:p w:rsidR="00947FB5" w:rsidRPr="00C47407" w:rsidRDefault="00947FB5" w:rsidP="00475E28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7" w:type="dxa"/>
          </w:tcPr>
          <w:p w:rsidR="00947FB5" w:rsidRPr="0080083A" w:rsidRDefault="00947FB5" w:rsidP="00475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83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47FB5" w:rsidRPr="00C47407" w:rsidTr="00475E28">
        <w:tc>
          <w:tcPr>
            <w:tcW w:w="1413" w:type="dxa"/>
          </w:tcPr>
          <w:p w:rsidR="00947FB5" w:rsidRPr="00C47407" w:rsidRDefault="00947FB5" w:rsidP="00475E28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Zdržal sa:</w:t>
            </w:r>
          </w:p>
        </w:tc>
        <w:tc>
          <w:tcPr>
            <w:tcW w:w="722" w:type="dxa"/>
          </w:tcPr>
          <w:p w:rsidR="00947FB5" w:rsidRPr="00C47407" w:rsidRDefault="00947FB5" w:rsidP="00475E28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7" w:type="dxa"/>
          </w:tcPr>
          <w:p w:rsidR="00947FB5" w:rsidRPr="0080083A" w:rsidRDefault="00947FB5" w:rsidP="00475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83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47FB5" w:rsidRPr="00C47407" w:rsidTr="00475E28">
        <w:tc>
          <w:tcPr>
            <w:tcW w:w="1413" w:type="dxa"/>
          </w:tcPr>
          <w:p w:rsidR="00947FB5" w:rsidRPr="00C47407" w:rsidRDefault="00947FB5" w:rsidP="00475E28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Neprítomní:</w:t>
            </w:r>
          </w:p>
        </w:tc>
        <w:tc>
          <w:tcPr>
            <w:tcW w:w="722" w:type="dxa"/>
          </w:tcPr>
          <w:p w:rsidR="00947FB5" w:rsidRPr="00C47407" w:rsidRDefault="0080083A" w:rsidP="0047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7" w:type="dxa"/>
          </w:tcPr>
          <w:p w:rsidR="00947FB5" w:rsidRPr="0080083A" w:rsidRDefault="0080083A" w:rsidP="00475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83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47FB5" w:rsidRPr="00C47407" w:rsidTr="00475E28">
        <w:tc>
          <w:tcPr>
            <w:tcW w:w="1413" w:type="dxa"/>
          </w:tcPr>
          <w:p w:rsidR="00947FB5" w:rsidRPr="00C47407" w:rsidRDefault="00947FB5" w:rsidP="00475E28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Nehlasovali:</w:t>
            </w:r>
          </w:p>
        </w:tc>
        <w:tc>
          <w:tcPr>
            <w:tcW w:w="722" w:type="dxa"/>
          </w:tcPr>
          <w:p w:rsidR="00947FB5" w:rsidRPr="00C47407" w:rsidRDefault="00947FB5" w:rsidP="00475E28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7" w:type="dxa"/>
          </w:tcPr>
          <w:p w:rsidR="00947FB5" w:rsidRPr="0080083A" w:rsidRDefault="00947FB5" w:rsidP="00475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83A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4E0D54" w:rsidRDefault="004E0D54" w:rsidP="00BE091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E0D54" w:rsidRDefault="0080083A" w:rsidP="00BE0912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Uznesenie č. 56</w:t>
      </w:r>
      <w:r w:rsidR="004E0D5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/2020</w:t>
      </w:r>
    </w:p>
    <w:p w:rsidR="004E0D54" w:rsidRDefault="00BE6179" w:rsidP="00BE091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OZ:</w:t>
      </w:r>
    </w:p>
    <w:p w:rsidR="00BE6179" w:rsidRDefault="00BE6179" w:rsidP="00BE091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a/ berie na vedomie stanovisko hlavného kontrolóra obce Súľov – Hradná k prijatiu návratnej finančnej výpomoci, </w:t>
      </w:r>
    </w:p>
    <w:p w:rsidR="00BE6179" w:rsidRPr="00BE6179" w:rsidRDefault="00BE6179" w:rsidP="00BE091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b/ schvaľuje bezúročnú návratnú finančnú výpomoc obci Súľov – Hradná na výkon samosprávnej pôsobnosti v roku 2020 z dôvodu výpadku na strane príjmov FO – z podielových daní v rozpočte obce Súľov – Hradná vo výške 24976,00 eur. </w:t>
      </w:r>
    </w:p>
    <w:p w:rsidR="00E401B8" w:rsidRDefault="00E401B8" w:rsidP="004E0D54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</w:p>
    <w:p w:rsidR="00E401B8" w:rsidRDefault="00E401B8" w:rsidP="004E0D54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</w:p>
    <w:p w:rsidR="00E401B8" w:rsidRDefault="00E401B8" w:rsidP="004E0D54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</w:p>
    <w:p w:rsidR="00E401B8" w:rsidRDefault="00E401B8" w:rsidP="004E0D54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</w:p>
    <w:p w:rsidR="004E0D54" w:rsidRPr="00C47407" w:rsidRDefault="004E0D54" w:rsidP="004E0D54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C47407">
        <w:rPr>
          <w:rFonts w:ascii="Times New Roman" w:hAnsi="Times New Roman" w:cs="Times New Roman"/>
          <w:b/>
          <w:bCs/>
          <w:iCs/>
        </w:rPr>
        <w:lastRenderedPageBreak/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722"/>
        <w:gridCol w:w="6927"/>
      </w:tblGrid>
      <w:tr w:rsidR="004E0D54" w:rsidRPr="00C47407" w:rsidTr="00475E28">
        <w:tc>
          <w:tcPr>
            <w:tcW w:w="1413" w:type="dxa"/>
          </w:tcPr>
          <w:p w:rsidR="004E0D54" w:rsidRPr="00C47407" w:rsidRDefault="004E0D54" w:rsidP="00475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4E0D54" w:rsidRPr="00C47407" w:rsidRDefault="004E0D54" w:rsidP="00475E28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6927" w:type="dxa"/>
          </w:tcPr>
          <w:p w:rsidR="004E0D54" w:rsidRPr="00C47407" w:rsidRDefault="004E0D54" w:rsidP="00475E28">
            <w:pPr>
              <w:jc w:val="center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Mená poslancov</w:t>
            </w:r>
          </w:p>
        </w:tc>
      </w:tr>
      <w:tr w:rsidR="004E0D54" w:rsidRPr="00C47407" w:rsidTr="00475E28">
        <w:tc>
          <w:tcPr>
            <w:tcW w:w="1413" w:type="dxa"/>
          </w:tcPr>
          <w:p w:rsidR="004E0D54" w:rsidRPr="00C47407" w:rsidRDefault="004E0D54" w:rsidP="00475E28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Za:</w:t>
            </w:r>
          </w:p>
        </w:tc>
        <w:tc>
          <w:tcPr>
            <w:tcW w:w="722" w:type="dxa"/>
          </w:tcPr>
          <w:p w:rsidR="004E0D54" w:rsidRPr="00C47407" w:rsidRDefault="00E401B8" w:rsidP="0047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27" w:type="dxa"/>
          </w:tcPr>
          <w:p w:rsidR="00E401B8" w:rsidRPr="00625246" w:rsidRDefault="00E401B8" w:rsidP="00E401B8">
            <w:pPr>
              <w:jc w:val="center"/>
              <w:rPr>
                <w:rFonts w:ascii="Times New Roman" w:hAnsi="Times New Roman" w:cs="Times New Roman"/>
              </w:rPr>
            </w:pPr>
            <w:r w:rsidRPr="00625246">
              <w:rPr>
                <w:rFonts w:ascii="Times New Roman" w:hAnsi="Times New Roman" w:cs="Times New Roman"/>
              </w:rPr>
              <w:t xml:space="preserve">Ondrej Danížek, Peter Búšovský, Ing. Ľubomír Baláž, Rudolf Tvrdý, </w:t>
            </w:r>
          </w:p>
          <w:p w:rsidR="004E0D54" w:rsidRPr="0080083A" w:rsidRDefault="00E401B8" w:rsidP="00E40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246">
              <w:rPr>
                <w:rFonts w:ascii="Times New Roman" w:hAnsi="Times New Roman" w:cs="Times New Roman"/>
              </w:rPr>
              <w:t>Radovan Búšovský, Richard Kereš, Ing. arch. Andrej Smatana</w:t>
            </w:r>
          </w:p>
        </w:tc>
      </w:tr>
      <w:tr w:rsidR="004E0D54" w:rsidRPr="00C47407" w:rsidTr="00475E28">
        <w:tc>
          <w:tcPr>
            <w:tcW w:w="1413" w:type="dxa"/>
          </w:tcPr>
          <w:p w:rsidR="004E0D54" w:rsidRPr="00C47407" w:rsidRDefault="004E0D54" w:rsidP="00475E28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Proti:</w:t>
            </w:r>
          </w:p>
        </w:tc>
        <w:tc>
          <w:tcPr>
            <w:tcW w:w="722" w:type="dxa"/>
          </w:tcPr>
          <w:p w:rsidR="004E0D54" w:rsidRPr="00C47407" w:rsidRDefault="004E0D54" w:rsidP="00475E28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7" w:type="dxa"/>
          </w:tcPr>
          <w:p w:rsidR="004E0D54" w:rsidRPr="0080083A" w:rsidRDefault="004E0D54" w:rsidP="00475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83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E0D54" w:rsidRPr="00C47407" w:rsidTr="00475E28">
        <w:tc>
          <w:tcPr>
            <w:tcW w:w="1413" w:type="dxa"/>
          </w:tcPr>
          <w:p w:rsidR="004E0D54" w:rsidRPr="00C47407" w:rsidRDefault="004E0D54" w:rsidP="00475E28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Zdržal sa:</w:t>
            </w:r>
          </w:p>
        </w:tc>
        <w:tc>
          <w:tcPr>
            <w:tcW w:w="722" w:type="dxa"/>
          </w:tcPr>
          <w:p w:rsidR="004E0D54" w:rsidRPr="00C47407" w:rsidRDefault="004E0D54" w:rsidP="00475E28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7" w:type="dxa"/>
          </w:tcPr>
          <w:p w:rsidR="004E0D54" w:rsidRPr="0080083A" w:rsidRDefault="004E0D54" w:rsidP="00475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83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E0D54" w:rsidRPr="00C47407" w:rsidTr="00475E28">
        <w:tc>
          <w:tcPr>
            <w:tcW w:w="1413" w:type="dxa"/>
          </w:tcPr>
          <w:p w:rsidR="004E0D54" w:rsidRPr="00C47407" w:rsidRDefault="004E0D54" w:rsidP="00475E28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Neprítomní:</w:t>
            </w:r>
          </w:p>
        </w:tc>
        <w:tc>
          <w:tcPr>
            <w:tcW w:w="722" w:type="dxa"/>
          </w:tcPr>
          <w:p w:rsidR="004E0D54" w:rsidRPr="00C47407" w:rsidRDefault="0080083A" w:rsidP="0047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7" w:type="dxa"/>
          </w:tcPr>
          <w:p w:rsidR="004E0D54" w:rsidRPr="0080083A" w:rsidRDefault="0080083A" w:rsidP="00475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83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E0D54" w:rsidRPr="00C47407" w:rsidTr="00475E28">
        <w:tc>
          <w:tcPr>
            <w:tcW w:w="1413" w:type="dxa"/>
          </w:tcPr>
          <w:p w:rsidR="004E0D54" w:rsidRPr="00C47407" w:rsidRDefault="004E0D54" w:rsidP="00475E28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Nehlasovali:</w:t>
            </w:r>
          </w:p>
        </w:tc>
        <w:tc>
          <w:tcPr>
            <w:tcW w:w="722" w:type="dxa"/>
          </w:tcPr>
          <w:p w:rsidR="004E0D54" w:rsidRPr="00C47407" w:rsidRDefault="004E0D54" w:rsidP="00475E28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7" w:type="dxa"/>
          </w:tcPr>
          <w:p w:rsidR="004E0D54" w:rsidRPr="0080083A" w:rsidRDefault="004E0D54" w:rsidP="00475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83A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4E0D54" w:rsidRPr="004E0D54" w:rsidRDefault="004E0D54" w:rsidP="00BE091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0083A" w:rsidRDefault="0080083A" w:rsidP="004E0D5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68AD" w:rsidRDefault="00BB68AD" w:rsidP="00BE091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Zapísal:  Ing. arch. Andrej Smatana .....</w:t>
      </w:r>
      <w:r w:rsidR="006E5E95">
        <w:rPr>
          <w:rFonts w:ascii="Times New Roman" w:hAnsi="Times New Roman" w:cs="Times New Roman"/>
          <w:bCs/>
          <w:iCs/>
          <w:sz w:val="24"/>
          <w:szCs w:val="24"/>
        </w:rPr>
        <w:t>..............................</w:t>
      </w:r>
    </w:p>
    <w:p w:rsidR="00BB68AD" w:rsidRDefault="00BB68AD" w:rsidP="00BE091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E5E95" w:rsidRDefault="006E5E95" w:rsidP="00D927D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Overovatelia: </w:t>
      </w:r>
      <w:r w:rsidR="00BE6179">
        <w:rPr>
          <w:rFonts w:ascii="Times New Roman" w:hAnsi="Times New Roman" w:cs="Times New Roman"/>
          <w:bCs/>
          <w:iCs/>
          <w:sz w:val="24"/>
          <w:szCs w:val="24"/>
        </w:rPr>
        <w:t>Ing. Ľubomír Baláž ......................................</w:t>
      </w:r>
    </w:p>
    <w:p w:rsidR="00BE6179" w:rsidRDefault="00BE6179" w:rsidP="00D927D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E6179" w:rsidRPr="00947FB5" w:rsidRDefault="00BE6179" w:rsidP="00D927D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Radovan Búšovský ......................................</w:t>
      </w:r>
    </w:p>
    <w:sectPr w:rsidR="00BE6179" w:rsidRPr="00947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659"/>
    <w:multiLevelType w:val="hybridMultilevel"/>
    <w:tmpl w:val="665676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3C1F"/>
    <w:multiLevelType w:val="hybridMultilevel"/>
    <w:tmpl w:val="2B0497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35AB9"/>
    <w:multiLevelType w:val="hybridMultilevel"/>
    <w:tmpl w:val="163433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E2C6E"/>
    <w:multiLevelType w:val="hybridMultilevel"/>
    <w:tmpl w:val="4C3276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D57E2"/>
    <w:multiLevelType w:val="hybridMultilevel"/>
    <w:tmpl w:val="163433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12"/>
    <w:rsid w:val="00042164"/>
    <w:rsid w:val="001009B5"/>
    <w:rsid w:val="00125EC0"/>
    <w:rsid w:val="00130D69"/>
    <w:rsid w:val="0013166B"/>
    <w:rsid w:val="001E6B2A"/>
    <w:rsid w:val="002A591A"/>
    <w:rsid w:val="00333B46"/>
    <w:rsid w:val="003775C6"/>
    <w:rsid w:val="00384C97"/>
    <w:rsid w:val="00390B9D"/>
    <w:rsid w:val="00397C7F"/>
    <w:rsid w:val="004B3B8A"/>
    <w:rsid w:val="004E0D54"/>
    <w:rsid w:val="004F1BA8"/>
    <w:rsid w:val="00500832"/>
    <w:rsid w:val="00537B5C"/>
    <w:rsid w:val="00574E90"/>
    <w:rsid w:val="005C49FE"/>
    <w:rsid w:val="00625246"/>
    <w:rsid w:val="00691F24"/>
    <w:rsid w:val="006E5E95"/>
    <w:rsid w:val="007E2E17"/>
    <w:rsid w:val="0080083A"/>
    <w:rsid w:val="00863738"/>
    <w:rsid w:val="00883758"/>
    <w:rsid w:val="008B3C3A"/>
    <w:rsid w:val="00947FB5"/>
    <w:rsid w:val="00996E64"/>
    <w:rsid w:val="009E045F"/>
    <w:rsid w:val="00AC33C2"/>
    <w:rsid w:val="00BA1EE2"/>
    <w:rsid w:val="00BB68AD"/>
    <w:rsid w:val="00BD693C"/>
    <w:rsid w:val="00BE0912"/>
    <w:rsid w:val="00BE6179"/>
    <w:rsid w:val="00BE73EA"/>
    <w:rsid w:val="00C61763"/>
    <w:rsid w:val="00D704A6"/>
    <w:rsid w:val="00D927D7"/>
    <w:rsid w:val="00D9760A"/>
    <w:rsid w:val="00DD69CC"/>
    <w:rsid w:val="00E235C0"/>
    <w:rsid w:val="00E401B8"/>
    <w:rsid w:val="00F8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DB4EB-A0C2-4915-88B8-D2A77D34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09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74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7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4E9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E0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KEREŠOVÁ Lenka</dc:creator>
  <cp:keywords/>
  <dc:description/>
  <cp:lastModifiedBy>KEREŠOVÁ Lenka</cp:lastModifiedBy>
  <cp:revision>5</cp:revision>
  <cp:lastPrinted>2020-10-15T12:44:00Z</cp:lastPrinted>
  <dcterms:created xsi:type="dcterms:W3CDTF">2020-10-15T07:22:00Z</dcterms:created>
  <dcterms:modified xsi:type="dcterms:W3CDTF">2020-10-15T12:49:00Z</dcterms:modified>
</cp:coreProperties>
</file>